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47CB" w14:textId="77777777" w:rsidR="00000000" w:rsidRDefault="00000000">
      <w:pPr>
        <w:spacing w:after="200"/>
      </w:pPr>
      <w:r w:rsidRPr="007E2F06">
        <w:rPr>
          <w:b/>
          <w:color w:val="007260"/>
          <w:sz w:val="18"/>
          <w:szCs w:val="18"/>
        </w:rPr>
        <w:t>EFWA EXCELLENCE HUB</w:t>
      </w:r>
      <w:r w:rsidRPr="42ADEE4C">
        <w:rPr>
          <w:b/>
          <w:bCs/>
          <w:color w:val="F57F17"/>
          <w:sz w:val="18"/>
          <w:szCs w:val="18"/>
        </w:rPr>
        <w:t xml:space="preserve">     </w:t>
      </w:r>
      <w:r w:rsidRPr="00AA6289">
        <w:rPr>
          <w:b/>
          <w:bCs/>
          <w:color w:val="595959" w:themeColor="text1" w:themeTint="A6"/>
          <w:sz w:val="18"/>
          <w:szCs w:val="18"/>
        </w:rPr>
        <w:t>Level 3 · Leadership</w:t>
      </w:r>
    </w:p>
    <w:p w14:paraId="0510C7D6" w14:textId="77777777" w:rsidR="00000000" w:rsidRDefault="00000000">
      <w:pPr>
        <w:pStyle w:val="Title0"/>
        <w:rPr>
          <w:color w:val="007260"/>
        </w:rPr>
      </w:pPr>
      <w:r w:rsidRPr="004658F0">
        <w:rPr>
          <w:color w:val="007260"/>
        </w:rPr>
        <w:t>Integrated Business Planning (IBP) for Food Waste Reduction</w:t>
      </w:r>
    </w:p>
    <w:p w14:paraId="2DFE6FEF" w14:textId="77777777" w:rsidR="000E7B9A" w:rsidRDefault="42ADEE4C">
      <w:pPr>
        <w:spacing w:after="60"/>
      </w:pPr>
      <w:r w:rsidRPr="42ADEE4C">
        <w:rPr>
          <w:color w:val="555555"/>
          <w:sz w:val="22"/>
          <w:szCs w:val="22"/>
          <w:lang w:val="en-US"/>
        </w:rPr>
        <w:t>Stop creating waste upstream by aligning sales, operations and supply</w:t>
      </w:r>
    </w:p>
    <w:p w14:paraId="3CB22B0D" w14:textId="77777777" w:rsidR="004658F0" w:rsidRDefault="004658F0">
      <w:pPr>
        <w:spacing w:after="140"/>
        <w:rPr>
          <w:kern w:val="2"/>
          <w14:ligatures w14:val="standardContextual"/>
        </w:rPr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0E7B9A" w14:paraId="6519A9B3" w14:textId="77777777" w:rsidTr="004658F0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38D94CF" w14:textId="77777777" w:rsidR="004658F0" w:rsidRDefault="004658F0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30C66895" w14:textId="28CDF0B0" w:rsidR="000E7B9A" w:rsidRDefault="004658F0" w:rsidP="004658F0">
            <w:pPr>
              <w:spacing w:after="0"/>
            </w:pPr>
            <w:r>
              <w:rPr>
                <w:color w:val="000000"/>
                <w:lang w:val="en-US"/>
              </w:rPr>
              <w:t>Integrated Business Planning (IBP)</w:t>
            </w:r>
            <w:r w:rsidR="008E15FC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>an evolution of S&amp;OP</w:t>
            </w:r>
            <w:r w:rsidR="008E15FC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is a monthly cycle where sales, operations, supply and finance align on one plan. Much waste is born when these functions plan separately: a promo outruns supply, a forecast misses, a build doesn’t sell. Adding a waste lens to IBP prevents the mismatches that create waste. This intro assumes no prior IBP knowledge.</w:t>
            </w:r>
          </w:p>
        </w:tc>
      </w:tr>
    </w:tbl>
    <w:p w14:paraId="0A37501D" w14:textId="77777777" w:rsidR="000E7B9A" w:rsidRDefault="000E7B9A">
      <w:pPr>
        <w:spacing w:after="30"/>
      </w:pPr>
    </w:p>
    <w:p w14:paraId="4AF79007" w14:textId="049E2F34" w:rsidR="00000000" w:rsidRDefault="00000000">
      <w:pPr>
        <w:pStyle w:val="heading10"/>
        <w:rPr>
          <w:color w:val="007260"/>
        </w:rPr>
      </w:pPr>
      <w:r w:rsidRPr="005E7AE1">
        <w:rPr>
          <w:color w:val="007260"/>
        </w:rPr>
        <w:t>Why planning creates</w:t>
      </w:r>
      <w:r w:rsidR="00F66358">
        <w:rPr>
          <w:color w:val="007260"/>
        </w:rPr>
        <w:t xml:space="preserve">, </w:t>
      </w:r>
      <w:r w:rsidRPr="005E7AE1">
        <w:rPr>
          <w:color w:val="007260"/>
        </w:rPr>
        <w:t>or prevents</w:t>
      </w:r>
      <w:r w:rsidR="00F66358">
        <w:rPr>
          <w:color w:val="007260"/>
        </w:rPr>
        <w:t xml:space="preserve">, </w:t>
      </w:r>
      <w:r w:rsidRPr="005E7AE1">
        <w:rPr>
          <w:color w:val="007260"/>
        </w:rPr>
        <w:t>waste</w:t>
      </w:r>
    </w:p>
    <w:p w14:paraId="5ADA71CB" w14:textId="77777777" w:rsidR="000E7B9A" w:rsidRDefault="00000000">
      <w:r>
        <w:t>Frontline teams can only reduce the waste that reaches them. But a great deal of waste is already ‘baked in’ by decisions made weeks earlier in planning: how much to promote, how much to build, how much to order. Fix it upstream and it never reaches the floor.</w:t>
      </w:r>
    </w:p>
    <w:tbl>
      <w:tblPr>
        <w:tblW w:w="10080" w:type="dxa"/>
        <w:tblBorders>
          <w:left w:val="single" w:sz="24" w:space="0" w:color="F57F1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0E7B9A" w14:paraId="79D0993A" w14:textId="77777777" w:rsidTr="0059189D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C70393" w14:textId="77777777" w:rsidR="0059189D" w:rsidRDefault="0059189D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The shift in thinking</w:t>
            </w:r>
          </w:p>
          <w:p w14:paraId="57C1B75B" w14:textId="0AE0ED75" w:rsidR="000E7B9A" w:rsidRDefault="0059189D" w:rsidP="0059189D">
            <w:pPr>
              <w:spacing w:after="0"/>
            </w:pPr>
            <w:r>
              <w:rPr>
                <w:color w:val="000000"/>
              </w:rPr>
              <w:t>Treat waste as a planning output, not just an operations problem. The question moves from “how do we dispose of surplus?” to “why did we plan to make surplus at all?”</w:t>
            </w:r>
          </w:p>
        </w:tc>
      </w:tr>
    </w:tbl>
    <w:p w14:paraId="5DAB6C7B" w14:textId="77777777" w:rsidR="000E7B9A" w:rsidRDefault="000E7B9A">
      <w:pPr>
        <w:spacing w:after="30"/>
      </w:pPr>
    </w:p>
    <w:p w14:paraId="03611F54" w14:textId="77777777" w:rsidR="00000000" w:rsidRDefault="00000000">
      <w:pPr>
        <w:pStyle w:val="heading10"/>
        <w:rPr>
          <w:color w:val="007260"/>
        </w:rPr>
      </w:pPr>
      <w:r w:rsidRPr="00CD1324">
        <w:rPr>
          <w:color w:val="007260"/>
        </w:rPr>
        <w:t>Add waste to your planning cycle</w:t>
      </w:r>
    </w:p>
    <w:p w14:paraId="2F7842D4" w14:textId="77777777" w:rsidR="000E7B9A" w:rsidRDefault="00000000">
      <w:pPr>
        <w:pStyle w:val="ListParagraph"/>
        <w:numPr>
          <w:ilvl w:val="0"/>
          <w:numId w:val="2"/>
        </w:numPr>
        <w:spacing w:after="80"/>
      </w:pPr>
      <w:r>
        <w:t>Map your current planning rhythm (weekly/monthly S&amp;OP or equivalent).</w:t>
      </w:r>
    </w:p>
    <w:p w14:paraId="22E50F85" w14:textId="77777777" w:rsidR="000E7B9A" w:rsidRDefault="00000000">
      <w:pPr>
        <w:spacing w:after="80"/>
        <w:ind w:left="520"/>
      </w:pPr>
      <w:r>
        <w:rPr>
          <w:i/>
          <w:iCs/>
          <w:color w:val="555555"/>
          <w:sz w:val="19"/>
          <w:szCs w:val="19"/>
        </w:rPr>
        <w:t>If you have no formal cycle, start with a monthly cross-functional meeting.</w:t>
      </w:r>
    </w:p>
    <w:p w14:paraId="5906A088" w14:textId="77777777" w:rsidR="000E7B9A" w:rsidRDefault="42ADEE4C">
      <w:pPr>
        <w:pStyle w:val="ListParagraph"/>
        <w:numPr>
          <w:ilvl w:val="0"/>
          <w:numId w:val="2"/>
        </w:numPr>
        <w:spacing w:after="80"/>
      </w:pPr>
      <w:r w:rsidRPr="42ADEE4C">
        <w:rPr>
          <w:lang w:val="en-US"/>
        </w:rPr>
        <w:t>Identify where demand and supply decisions are made separately.</w:t>
      </w:r>
    </w:p>
    <w:p w14:paraId="29DB0CC3" w14:textId="77777777" w:rsidR="000E7B9A" w:rsidRDefault="00000000">
      <w:pPr>
        <w:spacing w:after="80"/>
        <w:ind w:left="520"/>
      </w:pPr>
      <w:r>
        <w:rPr>
          <w:i/>
          <w:iCs/>
          <w:color w:val="555555"/>
          <w:sz w:val="19"/>
          <w:szCs w:val="19"/>
        </w:rPr>
        <w:t>Those gaps are where mismatched plans — and waste — are created.</w:t>
      </w:r>
    </w:p>
    <w:p w14:paraId="5B65492C" w14:textId="77777777" w:rsidR="000E7B9A" w:rsidRDefault="00000000">
      <w:pPr>
        <w:pStyle w:val="ListParagraph"/>
        <w:numPr>
          <w:ilvl w:val="0"/>
          <w:numId w:val="2"/>
        </w:numPr>
        <w:spacing w:after="80"/>
      </w:pPr>
      <w:r>
        <w:t>Add a waste line to the monthly cross-functional review.</w:t>
      </w:r>
    </w:p>
    <w:p w14:paraId="171AD1E6" w14:textId="77777777" w:rsidR="000E7B9A" w:rsidRDefault="42ADEE4C">
      <w:pPr>
        <w:spacing w:after="80"/>
        <w:ind w:left="520"/>
      </w:pPr>
      <w:r w:rsidRPr="42ADEE4C">
        <w:rPr>
          <w:i/>
          <w:iCs/>
          <w:color w:val="555555"/>
          <w:sz w:val="19"/>
          <w:szCs w:val="19"/>
          <w:lang w:val="en-US"/>
        </w:rPr>
        <w:t>Report waste alongside sales and service so it’s weighed in decisions.</w:t>
      </w:r>
    </w:p>
    <w:p w14:paraId="0C8551EC" w14:textId="77777777" w:rsidR="000E7B9A" w:rsidRDefault="42ADEE4C">
      <w:pPr>
        <w:pStyle w:val="ListParagraph"/>
        <w:numPr>
          <w:ilvl w:val="0"/>
          <w:numId w:val="2"/>
        </w:numPr>
        <w:spacing w:after="80"/>
      </w:pPr>
      <w:r w:rsidRPr="42ADEE4C">
        <w:rPr>
          <w:lang w:val="en-US"/>
        </w:rPr>
        <w:t>Agree how waste data influences promo, production and ordering.</w:t>
      </w:r>
    </w:p>
    <w:p w14:paraId="6BE85514" w14:textId="77777777" w:rsidR="000E7B9A" w:rsidRDefault="42ADEE4C">
      <w:pPr>
        <w:spacing w:after="80"/>
        <w:ind w:left="520"/>
      </w:pPr>
      <w:r w:rsidRPr="42ADEE4C">
        <w:rPr>
          <w:i/>
          <w:iCs/>
          <w:color w:val="555555"/>
          <w:sz w:val="19"/>
          <w:szCs w:val="19"/>
          <w:lang w:val="en-US"/>
        </w:rPr>
        <w:t>e.g. ‘no promotion is approved without a waste-risk view’.</w:t>
      </w:r>
    </w:p>
    <w:p w14:paraId="02EB378F" w14:textId="77777777" w:rsidR="000E7B9A" w:rsidRDefault="000E7B9A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0E7B9A" w14:paraId="712A95AB" w14:textId="77777777" w:rsidTr="00CD4D51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8D94A8" w14:textId="17F8B983" w:rsidR="00CD4D51" w:rsidRDefault="00CD4D51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  <w:lang w:val="en-US"/>
              </w:rPr>
              <w:t>Worked example</w:t>
            </w:r>
            <w:r w:rsidR="00F66358">
              <w:rPr>
                <w:b/>
                <w:bCs/>
                <w:color w:val="007260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bCs/>
                <w:color w:val="007260"/>
                <w:sz w:val="22"/>
                <w:szCs w:val="22"/>
                <w:lang w:val="en-US"/>
              </w:rPr>
              <w:t>a promotion that wasn’t planned jointly</w:t>
            </w:r>
          </w:p>
          <w:p w14:paraId="40C4984B" w14:textId="6A8CF79A" w:rsidR="000E7B9A" w:rsidRDefault="00CD4D51" w:rsidP="00CD4D51">
            <w:pPr>
              <w:spacing w:after="0"/>
            </w:pPr>
            <w:r>
              <w:rPr>
                <w:color w:val="000000"/>
                <w:lang w:val="en-US"/>
              </w:rPr>
              <w:t xml:space="preserve">Marketing ran a BOGOF on yoghurt. Sales spiked, then collapsed as customers had over-bought. Operations, unaware of the tail-off, kept building to the promo forecast. Result: three weeks of spoilage. </w:t>
            </w:r>
            <w:r>
              <w:rPr>
                <w:color w:val="000000"/>
                <w:lang w:val="en-US"/>
              </w:rPr>
              <w:lastRenderedPageBreak/>
              <w:t>Under IBP with a waste lens, the demand tail-off and the build plan would have been reconciled in one room — the surplus never made.</w:t>
            </w:r>
          </w:p>
        </w:tc>
      </w:tr>
    </w:tbl>
    <w:p w14:paraId="6A05A809" w14:textId="77777777" w:rsidR="000E7B9A" w:rsidRDefault="000E7B9A">
      <w:pPr>
        <w:spacing w:after="30"/>
      </w:pPr>
    </w:p>
    <w:p w14:paraId="7E063E15" w14:textId="77777777" w:rsidR="00000000" w:rsidRDefault="00000000">
      <w:pPr>
        <w:pStyle w:val="heading10"/>
        <w:rPr>
          <w:color w:val="007260"/>
        </w:rPr>
      </w:pPr>
      <w:r w:rsidRPr="00306C2D">
        <w:rPr>
          <w:color w:val="007260"/>
        </w:rPr>
        <w:t>Map your cycle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5480"/>
      </w:tblGrid>
      <w:tr w:rsidR="000E7B9A" w14:paraId="16BA9769" w14:textId="77777777" w:rsidTr="00306C2D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169E3B8" w14:textId="3E2C67D5" w:rsidR="000E7B9A" w:rsidRDefault="00306C2D" w:rsidP="00306C2D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Our planning cadence</w:t>
            </w:r>
          </w:p>
        </w:tc>
        <w:tc>
          <w:tcPr>
            <w:tcW w:w="5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0E7B9A" w:rsidRDefault="42ADEE4C">
            <w:pPr>
              <w:spacing w:after="0"/>
            </w:pPr>
            <w:r w:rsidRPr="42ADEE4C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0E7B9A" w14:paraId="15BD3CB0" w14:textId="77777777" w:rsidTr="42ADEE4C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D4A39" w14:textId="77777777" w:rsidR="000E7B9A" w:rsidRDefault="00000000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Where demand &amp; supply diverge</w:t>
            </w:r>
          </w:p>
        </w:tc>
        <w:tc>
          <w:tcPr>
            <w:tcW w:w="5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DF7D" w14:textId="77777777" w:rsidR="000E7B9A" w:rsidRDefault="42ADEE4C">
            <w:pPr>
              <w:spacing w:after="0"/>
            </w:pPr>
            <w:r w:rsidRPr="42ADEE4C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0E7B9A" w14:paraId="6A9FF450" w14:textId="77777777" w:rsidTr="00306C2D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0C051CD" w14:textId="5A9514F4" w:rsidR="000E7B9A" w:rsidRDefault="00306C2D" w:rsidP="00306C2D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Who joins the review</w:t>
            </w:r>
          </w:p>
        </w:tc>
        <w:tc>
          <w:tcPr>
            <w:tcW w:w="5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D849B" w14:textId="77777777" w:rsidR="000E7B9A" w:rsidRDefault="42ADEE4C">
            <w:pPr>
              <w:spacing w:after="0"/>
            </w:pPr>
            <w:r w:rsidRPr="42ADEE4C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0E7B9A" w14:paraId="64D82BC9" w14:textId="77777777" w:rsidTr="42ADEE4C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906B0" w14:textId="77777777" w:rsidR="000E7B9A" w:rsidRDefault="42ADEE4C">
            <w:pPr>
              <w:spacing w:after="0"/>
            </w:pPr>
            <w:r w:rsidRPr="42ADEE4C">
              <w:rPr>
                <w:b/>
                <w:bCs/>
                <w:sz w:val="19"/>
                <w:szCs w:val="19"/>
                <w:lang w:val="en-US"/>
              </w:rPr>
              <w:t>Waste metric we’ll add</w:t>
            </w:r>
          </w:p>
        </w:tc>
        <w:tc>
          <w:tcPr>
            <w:tcW w:w="5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3E258" w14:textId="77777777" w:rsidR="000E7B9A" w:rsidRDefault="42ADEE4C">
            <w:pPr>
              <w:spacing w:after="0"/>
            </w:pPr>
            <w:r w:rsidRPr="42ADEE4C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</w:tbl>
    <w:p w14:paraId="5A39BBE3" w14:textId="77777777" w:rsidR="000E7B9A" w:rsidRDefault="000E7B9A">
      <w:pPr>
        <w:spacing w:after="20"/>
      </w:pPr>
    </w:p>
    <w:p w14:paraId="5D11D054" w14:textId="77777777" w:rsidR="00000000" w:rsidRDefault="00000000">
      <w:pPr>
        <w:pStyle w:val="heading20"/>
        <w:rPr>
          <w:color w:val="007260"/>
        </w:rPr>
      </w:pPr>
      <w:r w:rsidRPr="003C3F06">
        <w:rPr>
          <w:color w:val="007260"/>
          <w:lang w:val="en-US"/>
        </w:rPr>
        <w:t>Common questions</w:t>
      </w:r>
    </w:p>
    <w:p w14:paraId="535E57C3" w14:textId="77777777" w:rsidR="000E7B9A" w:rsidRDefault="00000000">
      <w:pPr>
        <w:pStyle w:val="heading30"/>
      </w:pPr>
      <w:r>
        <w:t>Isn’t IBP only for big companies?</w:t>
      </w:r>
    </w:p>
    <w:p w14:paraId="20DE62D4" w14:textId="77777777" w:rsidR="000E7B9A" w:rsidRDefault="00000000">
      <w:r>
        <w:t>The full framework is elaborate, but the principle — one monthly meeting where sales, ops and supply align, with waste on the agenda — works at any size.</w:t>
      </w:r>
    </w:p>
    <w:p w14:paraId="4FE7F3A2" w14:textId="77777777" w:rsidR="000E7B9A" w:rsidRDefault="00000000">
      <w:pPr>
        <w:pStyle w:val="heading30"/>
      </w:pPr>
      <w:r>
        <w:t>How is this different from S&amp;OP?</w:t>
      </w:r>
    </w:p>
    <w:p w14:paraId="1A5A919D" w14:textId="77777777" w:rsidR="000E7B9A" w:rsidRDefault="00000000">
      <w:r>
        <w:t>IBP extends S&amp;OP to include finance and strategy. For waste purposes, the key move is simply getting the functions in one room with waste as a shared metric.</w:t>
      </w:r>
    </w:p>
    <w:p w14:paraId="41C8F396" w14:textId="77777777" w:rsidR="000E7B9A" w:rsidRDefault="000E7B9A">
      <w:pPr>
        <w:spacing w:after="4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0E7B9A" w14:paraId="32CFC64B" w14:textId="77777777" w:rsidTr="42ADEE4C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BAA314" w14:textId="77777777" w:rsidR="000E7B9A" w:rsidRDefault="00000000">
            <w:pPr>
              <w:spacing w:after="60"/>
            </w:pPr>
            <w:r>
              <w:rPr>
                <w:b/>
                <w:bCs/>
                <w:color w:val="555555"/>
                <w:sz w:val="22"/>
                <w:szCs w:val="22"/>
              </w:rPr>
              <w:t>Using this document</w:t>
            </w:r>
          </w:p>
          <w:p w14:paraId="1604B19B" w14:textId="77777777" w:rsidR="000E7B9A" w:rsidRDefault="42ADEE4C">
            <w:pPr>
              <w:spacing w:after="0"/>
            </w:pPr>
            <w:r w:rsidRPr="42ADEE4C">
              <w:rPr>
                <w:lang w:val="en-US"/>
              </w:rPr>
              <w:t xml:space="preserve">Yellow highlighted </w:t>
            </w:r>
            <w:r w:rsidRPr="42ADEE4C">
              <w:rPr>
                <w:b/>
                <w:bCs/>
                <w:color w:val="C62828"/>
                <w:highlight w:val="yellow"/>
                <w:lang w:val="en-US"/>
              </w:rPr>
              <w:t>[ CLIENT TO COMPLETE ]</w:t>
            </w:r>
            <w:r w:rsidRPr="42ADEE4C">
              <w:rPr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7B2A1ADB" w14:textId="77777777" w:rsidR="002B43A8" w:rsidRDefault="002B43A8"/>
    <w:sectPr w:rsidR="002B43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2689" w14:textId="77777777" w:rsidR="002B43A8" w:rsidRDefault="002B43A8">
      <w:pPr>
        <w:spacing w:after="0" w:line="240" w:lineRule="auto"/>
      </w:pPr>
      <w:r>
        <w:separator/>
      </w:r>
    </w:p>
  </w:endnote>
  <w:endnote w:type="continuationSeparator" w:id="0">
    <w:p w14:paraId="6574B877" w14:textId="77777777" w:rsidR="002B43A8" w:rsidRDefault="002B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C5AA" w14:textId="77777777" w:rsidR="00CD4D51" w:rsidRDefault="00CD4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0BF9AD9A" w:rsidR="000E7B9A" w:rsidRDefault="42ADEE4C" w:rsidP="42ADEE4C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42ADEE4C">
      <w:rPr>
        <w:color w:val="555555"/>
        <w:sz w:val="15"/>
        <w:szCs w:val="15"/>
        <w:lang w:val="en-US"/>
      </w:rPr>
      <w:t>End Food Waste Australia</w:t>
    </w:r>
    <w:r w:rsidR="00AA6289">
      <w:rPr>
        <w:color w:val="555555"/>
        <w:sz w:val="15"/>
        <w:szCs w:val="15"/>
        <w:lang w:val="en-US"/>
      </w:rPr>
      <w:t>:</w:t>
    </w:r>
    <w:r w:rsidRPr="42ADEE4C">
      <w:rPr>
        <w:color w:val="555555"/>
        <w:sz w:val="15"/>
        <w:szCs w:val="15"/>
        <w:lang w:val="en-US"/>
      </w:rPr>
      <w:t xml:space="preserve">  Commercial-in-confidence</w:t>
    </w:r>
    <w:r w:rsidR="00AA6289">
      <w:rPr>
        <w:color w:val="555555"/>
        <w:sz w:val="15"/>
        <w:szCs w:val="15"/>
        <w:lang w:val="en-US"/>
      </w:rPr>
      <w:t xml:space="preserve"> </w:t>
    </w:r>
    <w:r w:rsidRPr="42ADEE4C">
      <w:rPr>
        <w:color w:val="555555"/>
        <w:sz w:val="15"/>
        <w:szCs w:val="15"/>
        <w:lang w:val="en-US"/>
      </w:rPr>
      <w:t xml:space="preserve">Page </w:t>
    </w:r>
    <w:r w:rsidR="00000000" w:rsidRPr="42ADEE4C">
      <w:rPr>
        <w:color w:val="555555"/>
        <w:sz w:val="15"/>
        <w:szCs w:val="15"/>
        <w:lang w:val="en-US"/>
      </w:rPr>
      <w:fldChar w:fldCharType="begin"/>
    </w:r>
    <w:r w:rsidR="00000000" w:rsidRPr="42ADEE4C">
      <w:rPr>
        <w:color w:val="555555"/>
        <w:sz w:val="15"/>
        <w:szCs w:val="15"/>
      </w:rPr>
      <w:instrText>PAGE</w:instrText>
    </w:r>
    <w:r w:rsidR="00000000" w:rsidRPr="42ADEE4C">
      <w:rPr>
        <w:color w:val="555555"/>
        <w:sz w:val="15"/>
        <w:szCs w:val="15"/>
      </w:rPr>
      <w:fldChar w:fldCharType="separate"/>
    </w:r>
    <w:r w:rsidR="0059693F">
      <w:rPr>
        <w:noProof/>
        <w:color w:val="555555"/>
        <w:sz w:val="15"/>
        <w:szCs w:val="15"/>
      </w:rPr>
      <w:t>1</w:t>
    </w:r>
    <w:r w:rsidR="00000000" w:rsidRPr="42ADEE4C">
      <w:rPr>
        <w:color w:val="555555"/>
        <w:sz w:val="15"/>
        <w:szCs w:val="15"/>
        <w:lang w:val="en-US"/>
      </w:rPr>
      <w:fldChar w:fldCharType="end"/>
    </w:r>
    <w:r w:rsidRPr="42ADEE4C">
      <w:rPr>
        <w:color w:val="555555"/>
        <w:sz w:val="15"/>
        <w:szCs w:val="15"/>
        <w:lang w:val="en-US"/>
      </w:rPr>
      <w:t xml:space="preserve"> of </w:t>
    </w:r>
    <w:r w:rsidR="00000000" w:rsidRPr="42ADEE4C">
      <w:rPr>
        <w:color w:val="555555"/>
        <w:sz w:val="15"/>
        <w:szCs w:val="15"/>
        <w:lang w:val="en-US"/>
      </w:rPr>
      <w:fldChar w:fldCharType="begin"/>
    </w:r>
    <w:r w:rsidR="00000000" w:rsidRPr="42ADEE4C">
      <w:rPr>
        <w:color w:val="555555"/>
        <w:sz w:val="15"/>
        <w:szCs w:val="15"/>
      </w:rPr>
      <w:instrText>NUMPAGES</w:instrText>
    </w:r>
    <w:r w:rsidR="00000000" w:rsidRPr="42ADEE4C">
      <w:rPr>
        <w:color w:val="555555"/>
        <w:sz w:val="15"/>
        <w:szCs w:val="15"/>
      </w:rPr>
      <w:fldChar w:fldCharType="separate"/>
    </w:r>
    <w:r w:rsidR="0059693F">
      <w:rPr>
        <w:noProof/>
        <w:color w:val="555555"/>
        <w:sz w:val="15"/>
        <w:szCs w:val="15"/>
      </w:rPr>
      <w:t>2</w:t>
    </w:r>
    <w:r w:rsidR="00000000" w:rsidRPr="42ADEE4C">
      <w:rPr>
        <w:color w:val="555555"/>
        <w:sz w:val="15"/>
        <w:szCs w:val="15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FEE6" w14:textId="77777777" w:rsidR="00CD4D51" w:rsidRDefault="00CD4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7853" w14:textId="77777777" w:rsidR="002B43A8" w:rsidRDefault="002B43A8">
      <w:pPr>
        <w:spacing w:after="0" w:line="240" w:lineRule="auto"/>
      </w:pPr>
      <w:r>
        <w:separator/>
      </w:r>
    </w:p>
  </w:footnote>
  <w:footnote w:type="continuationSeparator" w:id="0">
    <w:p w14:paraId="1A0DD2BC" w14:textId="77777777" w:rsidR="002B43A8" w:rsidRDefault="002B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9099" w14:textId="77777777" w:rsidR="00CD4D51" w:rsidRDefault="00CD4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3DCD" w14:textId="5B74BBE0" w:rsidR="000E7B9A" w:rsidRDefault="00AA6289" w:rsidP="42ADEE4C">
    <w:pPr>
      <w:pBdr>
        <w:bottom w:val="single" w:sz="6" w:space="4" w:color="2E7D32"/>
      </w:pBdr>
      <w:tabs>
        <w:tab w:val="right" w:pos="10080"/>
      </w:tabs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00486D68" wp14:editId="27E1BED6">
          <wp:extent cx="2028825" cy="555109"/>
          <wp:effectExtent l="0" t="0" r="0" b="0"/>
          <wp:docPr id="14662924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292459" name="Picture 1466292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358" cy="5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07260"/>
        <w:sz w:val="16"/>
        <w:szCs w:val="16"/>
      </w:rPr>
      <w:br/>
    </w:r>
    <w:r w:rsidR="42ADEE4C" w:rsidRPr="00AA6289">
      <w:rPr>
        <w:b/>
        <w:bCs/>
        <w:color w:val="007260"/>
        <w:sz w:val="16"/>
        <w:szCs w:val="16"/>
      </w:rPr>
      <w:t>EFWA Excellence Hub</w:t>
    </w:r>
    <w:r w:rsidR="00CD4D51">
      <w:rPr>
        <w:b/>
        <w:bCs/>
        <w:color w:val="2E7D32"/>
        <w:sz w:val="16"/>
        <w:szCs w:val="16"/>
      </w:rPr>
      <w:t xml:space="preserve"> </w:t>
    </w:r>
    <w:r w:rsidR="42ADEE4C" w:rsidRPr="42ADEE4C">
      <w:rPr>
        <w:color w:val="555555"/>
        <w:sz w:val="16"/>
        <w:szCs w:val="16"/>
      </w:rPr>
      <w:t>L3 · IBP Intro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F395" w14:textId="77777777" w:rsidR="00CD4D51" w:rsidRDefault="00C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00D"/>
    <w:multiLevelType w:val="hybridMultilevel"/>
    <w:tmpl w:val="09CE9DB2"/>
    <w:lvl w:ilvl="0" w:tplc="1BFE5FD4">
      <w:start w:val="1"/>
      <w:numFmt w:val="decimal"/>
      <w:lvlText w:val="%1."/>
      <w:lvlJc w:val="left"/>
      <w:pPr>
        <w:ind w:left="520" w:hanging="300"/>
      </w:pPr>
    </w:lvl>
    <w:lvl w:ilvl="1" w:tplc="CA5CA782">
      <w:numFmt w:val="decimal"/>
      <w:lvlText w:val=""/>
      <w:lvlJc w:val="left"/>
    </w:lvl>
    <w:lvl w:ilvl="2" w:tplc="C9A8C338">
      <w:numFmt w:val="decimal"/>
      <w:lvlText w:val=""/>
      <w:lvlJc w:val="left"/>
    </w:lvl>
    <w:lvl w:ilvl="3" w:tplc="C69E49BE">
      <w:numFmt w:val="decimal"/>
      <w:lvlText w:val=""/>
      <w:lvlJc w:val="left"/>
    </w:lvl>
    <w:lvl w:ilvl="4" w:tplc="7F741180">
      <w:numFmt w:val="decimal"/>
      <w:lvlText w:val=""/>
      <w:lvlJc w:val="left"/>
    </w:lvl>
    <w:lvl w:ilvl="5" w:tplc="A4D29FB0">
      <w:numFmt w:val="decimal"/>
      <w:lvlText w:val=""/>
      <w:lvlJc w:val="left"/>
    </w:lvl>
    <w:lvl w:ilvl="6" w:tplc="A1326366">
      <w:numFmt w:val="decimal"/>
      <w:lvlText w:val=""/>
      <w:lvlJc w:val="left"/>
    </w:lvl>
    <w:lvl w:ilvl="7" w:tplc="DB36200C">
      <w:numFmt w:val="decimal"/>
      <w:lvlText w:val=""/>
      <w:lvlJc w:val="left"/>
    </w:lvl>
    <w:lvl w:ilvl="8" w:tplc="B3A0B1EA">
      <w:numFmt w:val="decimal"/>
      <w:lvlText w:val=""/>
      <w:lvlJc w:val="left"/>
    </w:lvl>
  </w:abstractNum>
  <w:abstractNum w:abstractNumId="1" w15:restartNumberingAfterBreak="0">
    <w:nsid w:val="262A40CC"/>
    <w:multiLevelType w:val="hybridMultilevel"/>
    <w:tmpl w:val="45F645CA"/>
    <w:lvl w:ilvl="0" w:tplc="D742ACCE">
      <w:start w:val="1"/>
      <w:numFmt w:val="bullet"/>
      <w:lvlText w:val="☐"/>
      <w:lvlJc w:val="left"/>
      <w:pPr>
        <w:ind w:left="520" w:hanging="300"/>
      </w:pPr>
    </w:lvl>
    <w:lvl w:ilvl="1" w:tplc="E0F8416C">
      <w:numFmt w:val="decimal"/>
      <w:lvlText w:val=""/>
      <w:lvlJc w:val="left"/>
    </w:lvl>
    <w:lvl w:ilvl="2" w:tplc="444C65EA">
      <w:numFmt w:val="decimal"/>
      <w:lvlText w:val=""/>
      <w:lvlJc w:val="left"/>
    </w:lvl>
    <w:lvl w:ilvl="3" w:tplc="1DB27F9E">
      <w:numFmt w:val="decimal"/>
      <w:lvlText w:val=""/>
      <w:lvlJc w:val="left"/>
    </w:lvl>
    <w:lvl w:ilvl="4" w:tplc="5EEE6608">
      <w:numFmt w:val="decimal"/>
      <w:lvlText w:val=""/>
      <w:lvlJc w:val="left"/>
    </w:lvl>
    <w:lvl w:ilvl="5" w:tplc="978C72FE">
      <w:numFmt w:val="decimal"/>
      <w:lvlText w:val=""/>
      <w:lvlJc w:val="left"/>
    </w:lvl>
    <w:lvl w:ilvl="6" w:tplc="EBCA5ED2">
      <w:numFmt w:val="decimal"/>
      <w:lvlText w:val=""/>
      <w:lvlJc w:val="left"/>
    </w:lvl>
    <w:lvl w:ilvl="7" w:tplc="F640B8A8">
      <w:numFmt w:val="decimal"/>
      <w:lvlText w:val=""/>
      <w:lvlJc w:val="left"/>
    </w:lvl>
    <w:lvl w:ilvl="8" w:tplc="ABEE55C4">
      <w:numFmt w:val="decimal"/>
      <w:lvlText w:val=""/>
      <w:lvlJc w:val="left"/>
    </w:lvl>
  </w:abstractNum>
  <w:abstractNum w:abstractNumId="2" w15:restartNumberingAfterBreak="0">
    <w:nsid w:val="2DC0BBDF"/>
    <w:multiLevelType w:val="hybridMultilevel"/>
    <w:tmpl w:val="29B6A6D2"/>
    <w:lvl w:ilvl="0" w:tplc="49825B98">
      <w:start w:val="1"/>
      <w:numFmt w:val="bullet"/>
      <w:lvlText w:val="●"/>
      <w:lvlJc w:val="left"/>
      <w:pPr>
        <w:ind w:left="720" w:hanging="360"/>
      </w:pPr>
    </w:lvl>
    <w:lvl w:ilvl="1" w:tplc="3A541E4E">
      <w:start w:val="1"/>
      <w:numFmt w:val="bullet"/>
      <w:lvlText w:val="○"/>
      <w:lvlJc w:val="left"/>
      <w:pPr>
        <w:ind w:left="1440" w:hanging="360"/>
      </w:pPr>
    </w:lvl>
    <w:lvl w:ilvl="2" w:tplc="FFBC5D3E">
      <w:start w:val="1"/>
      <w:numFmt w:val="bullet"/>
      <w:lvlText w:val="■"/>
      <w:lvlJc w:val="left"/>
      <w:pPr>
        <w:ind w:left="2160" w:hanging="360"/>
      </w:pPr>
    </w:lvl>
    <w:lvl w:ilvl="3" w:tplc="6682EF0A">
      <w:start w:val="1"/>
      <w:numFmt w:val="bullet"/>
      <w:lvlText w:val="●"/>
      <w:lvlJc w:val="left"/>
      <w:pPr>
        <w:ind w:left="2880" w:hanging="360"/>
      </w:pPr>
    </w:lvl>
    <w:lvl w:ilvl="4" w:tplc="11A8C9FE">
      <w:start w:val="1"/>
      <w:numFmt w:val="bullet"/>
      <w:lvlText w:val="○"/>
      <w:lvlJc w:val="left"/>
      <w:pPr>
        <w:ind w:left="3600" w:hanging="360"/>
      </w:pPr>
    </w:lvl>
    <w:lvl w:ilvl="5" w:tplc="BFCC667A">
      <w:start w:val="1"/>
      <w:numFmt w:val="bullet"/>
      <w:lvlText w:val="■"/>
      <w:lvlJc w:val="left"/>
      <w:pPr>
        <w:ind w:left="4320" w:hanging="360"/>
      </w:pPr>
    </w:lvl>
    <w:lvl w:ilvl="6" w:tplc="BC2A37DE">
      <w:start w:val="1"/>
      <w:numFmt w:val="bullet"/>
      <w:lvlText w:val="●"/>
      <w:lvlJc w:val="left"/>
      <w:pPr>
        <w:ind w:left="5040" w:hanging="360"/>
      </w:pPr>
    </w:lvl>
    <w:lvl w:ilvl="7" w:tplc="9EC0BDA0">
      <w:start w:val="1"/>
      <w:numFmt w:val="bullet"/>
      <w:lvlText w:val="●"/>
      <w:lvlJc w:val="left"/>
      <w:pPr>
        <w:ind w:left="5760" w:hanging="360"/>
      </w:pPr>
    </w:lvl>
    <w:lvl w:ilvl="8" w:tplc="3170210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59312F7"/>
    <w:multiLevelType w:val="hybridMultilevel"/>
    <w:tmpl w:val="722EB2B0"/>
    <w:lvl w:ilvl="0" w:tplc="9A3455F4">
      <w:start w:val="1"/>
      <w:numFmt w:val="bullet"/>
      <w:lvlText w:val="•"/>
      <w:lvlJc w:val="left"/>
      <w:pPr>
        <w:ind w:left="520" w:hanging="260"/>
      </w:pPr>
    </w:lvl>
    <w:lvl w:ilvl="1" w:tplc="F844D4A0">
      <w:numFmt w:val="decimal"/>
      <w:lvlText w:val=""/>
      <w:lvlJc w:val="left"/>
    </w:lvl>
    <w:lvl w:ilvl="2" w:tplc="7EE816A8">
      <w:numFmt w:val="decimal"/>
      <w:lvlText w:val=""/>
      <w:lvlJc w:val="left"/>
    </w:lvl>
    <w:lvl w:ilvl="3" w:tplc="91AE2E46">
      <w:numFmt w:val="decimal"/>
      <w:lvlText w:val=""/>
      <w:lvlJc w:val="left"/>
    </w:lvl>
    <w:lvl w:ilvl="4" w:tplc="9158890A">
      <w:numFmt w:val="decimal"/>
      <w:lvlText w:val=""/>
      <w:lvlJc w:val="left"/>
    </w:lvl>
    <w:lvl w:ilvl="5" w:tplc="A3EC1A02">
      <w:numFmt w:val="decimal"/>
      <w:lvlText w:val=""/>
      <w:lvlJc w:val="left"/>
    </w:lvl>
    <w:lvl w:ilvl="6" w:tplc="12547084">
      <w:numFmt w:val="decimal"/>
      <w:lvlText w:val=""/>
      <w:lvlJc w:val="left"/>
    </w:lvl>
    <w:lvl w:ilvl="7" w:tplc="1B225F64">
      <w:numFmt w:val="decimal"/>
      <w:lvlText w:val=""/>
      <w:lvlJc w:val="left"/>
    </w:lvl>
    <w:lvl w:ilvl="8" w:tplc="17DA45C2">
      <w:numFmt w:val="decimal"/>
      <w:lvlText w:val=""/>
      <w:lvlJc w:val="left"/>
    </w:lvl>
  </w:abstractNum>
  <w:num w:numId="1" w16cid:durableId="86510849">
    <w:abstractNumId w:val="2"/>
    <w:lvlOverride w:ilvl="0">
      <w:startOverride w:val="1"/>
    </w:lvlOverride>
  </w:num>
  <w:num w:numId="2" w16cid:durableId="19879716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ADEE4C"/>
    <w:rsid w:val="000E7B9A"/>
    <w:rsid w:val="002B43A8"/>
    <w:rsid w:val="00306C2D"/>
    <w:rsid w:val="003C3F06"/>
    <w:rsid w:val="003C4417"/>
    <w:rsid w:val="004658F0"/>
    <w:rsid w:val="0059189D"/>
    <w:rsid w:val="0059693F"/>
    <w:rsid w:val="005E7AE1"/>
    <w:rsid w:val="007E2F06"/>
    <w:rsid w:val="008E15FC"/>
    <w:rsid w:val="00AA6289"/>
    <w:rsid w:val="00CD1324"/>
    <w:rsid w:val="00CD4D51"/>
    <w:rsid w:val="00F66358"/>
    <w:rsid w:val="42ADEE4C"/>
    <w:rsid w:val="4AF43FE9"/>
    <w:rsid w:val="60411D25"/>
    <w:rsid w:val="6B69F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82F0"/>
  <w15:docId w15:val="{50918C19-0F46-40B0-BB9F-0B99F207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CD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D51"/>
  </w:style>
  <w:style w:type="paragraph" w:styleId="Footer">
    <w:name w:val="footer"/>
    <w:basedOn w:val="Normal"/>
    <w:link w:val="FooterChar"/>
    <w:uiPriority w:val="99"/>
    <w:unhideWhenUsed/>
    <w:rsid w:val="00CD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340B5-C35B-4906-BFDF-ECB041AA7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57C57-AAB5-477A-8BFD-F80B36E7B9C7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3.xml><?xml version="1.0" encoding="utf-8"?>
<ds:datastoreItem xmlns:ds="http://schemas.openxmlformats.org/officeDocument/2006/customXml" ds:itemID="{6F31FCDE-3067-438D-9DB8-5FB4F8842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2324</Characters>
  <Application>Microsoft Office Word</Application>
  <DocSecurity>0</DocSecurity>
  <Lines>56</Lines>
  <Paragraphs>42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8</cp:revision>
  <dcterms:created xsi:type="dcterms:W3CDTF">2026-07-03T05:25:00Z</dcterms:created>
  <dcterms:modified xsi:type="dcterms:W3CDTF">2026-07-10T06:36:00Z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